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4" w:rsidRDefault="00AC699D" w:rsidP="0083199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-156845</wp:posOffset>
            </wp:positionV>
            <wp:extent cx="885825" cy="838835"/>
            <wp:effectExtent l="19050" t="0" r="9525" b="0"/>
            <wp:wrapNone/>
            <wp:docPr id="9" name="Image 9" descr="logo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-156845</wp:posOffset>
            </wp:positionV>
            <wp:extent cx="1895475" cy="558800"/>
            <wp:effectExtent l="19050" t="0" r="9525" b="0"/>
            <wp:wrapNone/>
            <wp:docPr id="8" name="Image 8" descr="Logo FM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M3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-204470</wp:posOffset>
            </wp:positionV>
            <wp:extent cx="852170" cy="695325"/>
            <wp:effectExtent l="19050" t="0" r="0" b="0"/>
            <wp:wrapNone/>
            <wp:docPr id="6" name="Image 6" descr="logo lyc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yc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-204470</wp:posOffset>
            </wp:positionV>
            <wp:extent cx="866775" cy="915035"/>
            <wp:effectExtent l="19050" t="0" r="9525" b="0"/>
            <wp:wrapNone/>
            <wp:docPr id="4" name="Imag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72F" w:rsidRDefault="00BC472F" w:rsidP="0083199E">
      <w:pPr>
        <w:jc w:val="center"/>
      </w:pPr>
    </w:p>
    <w:p w:rsidR="00BC472F" w:rsidRDefault="00BC472F" w:rsidP="0083199E">
      <w:pPr>
        <w:jc w:val="center"/>
      </w:pPr>
    </w:p>
    <w:p w:rsidR="00493225" w:rsidRDefault="00493225" w:rsidP="00493225"/>
    <w:p w:rsidR="00991076" w:rsidRPr="00991076" w:rsidRDefault="00991076" w:rsidP="00991076">
      <w:pPr>
        <w:jc w:val="center"/>
        <w:rPr>
          <w:rFonts w:ascii="Arial Rounded MT Bold" w:hAnsi="Arial Rounded MT Bold"/>
          <w:sz w:val="36"/>
          <w:szCs w:val="36"/>
        </w:rPr>
      </w:pPr>
    </w:p>
    <w:p w:rsidR="00991076" w:rsidRPr="00E61BA6" w:rsidRDefault="007C0C36" w:rsidP="00F9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CAP en 1 an TAPISSIER D’AMEUBLEMENT</w:t>
      </w:r>
    </w:p>
    <w:p w:rsidR="00991076" w:rsidRPr="00E61BA6" w:rsidRDefault="007C0C36" w:rsidP="00F9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sym w:font="Wingdings" w:char="F072"/>
      </w:r>
      <w:r>
        <w:rPr>
          <w:rFonts w:ascii="Arial Rounded MT Bold" w:hAnsi="Arial Rounded MT Bold"/>
          <w:sz w:val="32"/>
          <w:szCs w:val="32"/>
        </w:rPr>
        <w:t xml:space="preserve"> Siège ou </w:t>
      </w:r>
      <w:r>
        <w:rPr>
          <w:rFonts w:ascii="Arial Rounded MT Bold" w:hAnsi="Arial Rounded MT Bold"/>
          <w:sz w:val="32"/>
          <w:szCs w:val="32"/>
        </w:rPr>
        <w:sym w:font="Wingdings" w:char="F072"/>
      </w:r>
      <w:r>
        <w:rPr>
          <w:rFonts w:ascii="Arial Rounded MT Bold" w:hAnsi="Arial Rounded MT Bold"/>
          <w:sz w:val="32"/>
          <w:szCs w:val="32"/>
        </w:rPr>
        <w:t xml:space="preserve"> Décor</w:t>
      </w:r>
    </w:p>
    <w:p w:rsidR="00991076" w:rsidRDefault="00991076" w:rsidP="00493225"/>
    <w:p w:rsidR="003C0229" w:rsidRDefault="00295BBF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oundrect id="_x0000_s1035" style="position:absolute;margin-left:-21.45pt;margin-top:8.4pt;width:509.25pt;height:207.55pt;z-index:-251657728" arcsize="10923f"/>
        </w:pict>
      </w:r>
    </w:p>
    <w:p w:rsidR="00E922E4" w:rsidRDefault="00E922E4" w:rsidP="00A354AD">
      <w:pPr>
        <w:tabs>
          <w:tab w:val="left" w:leader="dot" w:pos="9072"/>
        </w:tabs>
        <w:spacing w:line="360" w:lineRule="auto"/>
        <w:jc w:val="center"/>
        <w:rPr>
          <w:b/>
          <w:color w:val="31849B"/>
          <w:sz w:val="28"/>
          <w:szCs w:val="28"/>
        </w:rPr>
      </w:pPr>
      <w:r w:rsidRPr="00A354AD">
        <w:rPr>
          <w:b/>
          <w:color w:val="31849B"/>
          <w:sz w:val="28"/>
          <w:szCs w:val="28"/>
        </w:rPr>
        <w:t>L’admission</w:t>
      </w:r>
    </w:p>
    <w:p w:rsidR="008E2C80" w:rsidRPr="008E2C80" w:rsidRDefault="008E2C80" w:rsidP="00A354AD">
      <w:pPr>
        <w:tabs>
          <w:tab w:val="left" w:leader="dot" w:pos="9072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E2C80">
        <w:rPr>
          <w:b/>
          <w:color w:val="000000" w:themeColor="text1"/>
          <w:sz w:val="28"/>
          <w:szCs w:val="28"/>
        </w:rPr>
        <w:t>Les candidatures sont étudiées en commission qui se réunira le 27 juin 2017. Vous serez informé du résultat par courrier.</w:t>
      </w:r>
    </w:p>
    <w:p w:rsidR="00E922E4" w:rsidRDefault="00E922E4" w:rsidP="003C0229">
      <w:pPr>
        <w:tabs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formation est ouverte en priorité aux candidats titulaires d’un des diplômes suivants :</w:t>
      </w:r>
    </w:p>
    <w:p w:rsidR="00E922E4" w:rsidRDefault="00E922E4" w:rsidP="00A354AD">
      <w:pPr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CAP Tapissier Siège</w:t>
      </w:r>
    </w:p>
    <w:p w:rsidR="00E922E4" w:rsidRDefault="00E922E4" w:rsidP="00A354AD">
      <w:pPr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CAP Tapissier Décor</w:t>
      </w:r>
    </w:p>
    <w:p w:rsidR="00E922E4" w:rsidRDefault="00E922E4" w:rsidP="00A354AD">
      <w:pPr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Baccalauréat Professionnel Artisanat et Métiers d’Art (option Tapisserie d’Ameublement)</w:t>
      </w:r>
    </w:p>
    <w:p w:rsidR="00E922E4" w:rsidRDefault="00E922E4" w:rsidP="00A354AD">
      <w:pPr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Tout diplôme de niveau V</w:t>
      </w:r>
    </w:p>
    <w:p w:rsidR="00E922E4" w:rsidRDefault="00E922E4" w:rsidP="003C0229">
      <w:pPr>
        <w:tabs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capacité d’accueil est de 12 personnes maximum par option</w:t>
      </w:r>
    </w:p>
    <w:p w:rsidR="00E922E4" w:rsidRDefault="00E922E4" w:rsidP="003C0229">
      <w:pPr>
        <w:tabs>
          <w:tab w:val="left" w:leader="dot" w:pos="9072"/>
        </w:tabs>
        <w:spacing w:line="360" w:lineRule="auto"/>
        <w:rPr>
          <w:sz w:val="24"/>
          <w:szCs w:val="24"/>
        </w:rPr>
      </w:pPr>
    </w:p>
    <w:p w:rsidR="00E922E4" w:rsidRDefault="00295BBF" w:rsidP="003C0229">
      <w:pPr>
        <w:tabs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_x0000_s1036" style="position:absolute;margin-left:-28.2pt;margin-top:13.7pt;width:528pt;height:205.5pt;z-index:-251656704" arcsize="10923f"/>
        </w:pict>
      </w:r>
    </w:p>
    <w:p w:rsidR="00A354AD" w:rsidRPr="00A354AD" w:rsidRDefault="00A354AD" w:rsidP="00A354AD">
      <w:pPr>
        <w:tabs>
          <w:tab w:val="left" w:leader="dot" w:pos="9072"/>
        </w:tabs>
        <w:spacing w:line="360" w:lineRule="auto"/>
        <w:jc w:val="center"/>
        <w:rPr>
          <w:b/>
          <w:color w:val="31849B"/>
          <w:sz w:val="28"/>
          <w:szCs w:val="28"/>
        </w:rPr>
      </w:pPr>
      <w:r w:rsidRPr="00A354AD">
        <w:rPr>
          <w:b/>
          <w:color w:val="31849B"/>
          <w:sz w:val="28"/>
          <w:szCs w:val="28"/>
        </w:rPr>
        <w:t>La formation</w:t>
      </w:r>
    </w:p>
    <w:p w:rsidR="00A354AD" w:rsidRDefault="00A354AD" w:rsidP="003C0229">
      <w:pPr>
        <w:tabs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formation d’une durée d’un an se déroule en alternance :</w:t>
      </w:r>
    </w:p>
    <w:p w:rsidR="00A354AD" w:rsidRDefault="00A354AD" w:rsidP="003C0229">
      <w:pPr>
        <w:tabs>
          <w:tab w:val="left" w:leader="dot" w:pos="9072"/>
        </w:tabs>
        <w:spacing w:line="360" w:lineRule="auto"/>
        <w:rPr>
          <w:sz w:val="24"/>
          <w:szCs w:val="24"/>
        </w:rPr>
      </w:pPr>
    </w:p>
    <w:p w:rsidR="00A354AD" w:rsidRDefault="00A354AD" w:rsidP="00A354AD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jours de stage par semaine en milieu professionnel,</w:t>
      </w:r>
    </w:p>
    <w:p w:rsidR="00A354AD" w:rsidRDefault="00A354AD" w:rsidP="00A354AD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 h 00 de formation au lycée par semaine</w:t>
      </w:r>
    </w:p>
    <w:p w:rsidR="00A354AD" w:rsidRDefault="00A354AD" w:rsidP="00A354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15 h 00 d’enseignement professionnel par option</w:t>
      </w:r>
    </w:p>
    <w:p w:rsidR="00A354AD" w:rsidRDefault="00A354AD" w:rsidP="00A354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1 h 00 d’Arts Appliqués</w:t>
      </w:r>
    </w:p>
    <w:p w:rsidR="00A354AD" w:rsidRDefault="00A354AD" w:rsidP="00A354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1 h 00 de Prévention Santé Environnement (PSE)</w:t>
      </w:r>
    </w:p>
    <w:p w:rsidR="00A354AD" w:rsidRDefault="00A354AD" w:rsidP="00A354AD">
      <w:pPr>
        <w:spacing w:line="360" w:lineRule="auto"/>
        <w:rPr>
          <w:sz w:val="24"/>
          <w:szCs w:val="24"/>
        </w:rPr>
      </w:pPr>
    </w:p>
    <w:p w:rsidR="00A354AD" w:rsidRDefault="00A354AD" w:rsidP="00A354AD">
      <w:pPr>
        <w:spacing w:line="360" w:lineRule="auto"/>
        <w:rPr>
          <w:sz w:val="24"/>
          <w:szCs w:val="24"/>
        </w:rPr>
      </w:pPr>
    </w:p>
    <w:p w:rsidR="00F97BDF" w:rsidRDefault="00295BBF" w:rsidP="00A354AD">
      <w:pPr>
        <w:spacing w:line="360" w:lineRule="auto"/>
        <w:jc w:val="center"/>
        <w:rPr>
          <w:b/>
          <w:color w:val="31849B"/>
          <w:sz w:val="28"/>
          <w:szCs w:val="28"/>
        </w:rPr>
      </w:pPr>
      <w:r>
        <w:rPr>
          <w:b/>
          <w:noProof/>
          <w:color w:val="31849B"/>
          <w:sz w:val="28"/>
          <w:szCs w:val="28"/>
          <w:lang w:eastAsia="fr-FR"/>
        </w:rPr>
        <w:pict>
          <v:roundrect id="_x0000_s1037" style="position:absolute;left:0;text-align:left;margin-left:-21.45pt;margin-top:18.5pt;width:509.25pt;height:96pt;z-index:-251655680" arcsize="10923f"/>
        </w:pict>
      </w:r>
    </w:p>
    <w:p w:rsidR="00A354AD" w:rsidRPr="00A354AD" w:rsidRDefault="00A354AD" w:rsidP="00A354AD">
      <w:pPr>
        <w:spacing w:line="360" w:lineRule="auto"/>
        <w:jc w:val="center"/>
        <w:rPr>
          <w:b/>
          <w:color w:val="31849B"/>
          <w:sz w:val="28"/>
          <w:szCs w:val="28"/>
        </w:rPr>
      </w:pPr>
      <w:r w:rsidRPr="00A354AD">
        <w:rPr>
          <w:b/>
          <w:color w:val="31849B"/>
          <w:sz w:val="28"/>
          <w:szCs w:val="28"/>
        </w:rPr>
        <w:t>Epreuves d’examen</w:t>
      </w:r>
      <w:r>
        <w:rPr>
          <w:b/>
          <w:color w:val="31849B"/>
          <w:sz w:val="28"/>
          <w:szCs w:val="28"/>
        </w:rPr>
        <w:t xml:space="preserve"> – Domaine professionnel</w:t>
      </w:r>
    </w:p>
    <w:p w:rsidR="00A354AD" w:rsidRDefault="00A354AD" w:rsidP="00A354A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Technologie – Prévention</w:t>
      </w:r>
    </w:p>
    <w:p w:rsidR="00A354AD" w:rsidRDefault="00A354AD" w:rsidP="00A354A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Mise en œuvre</w:t>
      </w:r>
    </w:p>
    <w:p w:rsidR="00A354AD" w:rsidRDefault="00A354AD" w:rsidP="00A354A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Arts appliqués et histoire de l’art</w:t>
      </w:r>
    </w:p>
    <w:p w:rsidR="00A354AD" w:rsidRPr="00E922E4" w:rsidRDefault="00A354AD" w:rsidP="00A354AD">
      <w:pPr>
        <w:spacing w:line="360" w:lineRule="auto"/>
        <w:rPr>
          <w:sz w:val="24"/>
          <w:szCs w:val="24"/>
        </w:rPr>
      </w:pPr>
    </w:p>
    <w:sectPr w:rsidR="00A354AD" w:rsidRPr="00E922E4" w:rsidSect="00E61BA6">
      <w:footerReference w:type="default" r:id="rId11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EA" w:rsidRDefault="00CE60EA" w:rsidP="00BD200C">
      <w:r>
        <w:separator/>
      </w:r>
    </w:p>
  </w:endnote>
  <w:endnote w:type="continuationSeparator" w:id="1">
    <w:p w:rsidR="00CE60EA" w:rsidRDefault="00CE60EA" w:rsidP="00BD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DF" w:rsidRPr="00991076" w:rsidRDefault="00F97BDF" w:rsidP="00991076">
    <w:pPr>
      <w:pStyle w:val="Pieddepage"/>
      <w:tabs>
        <w:tab w:val="clear" w:pos="9072"/>
      </w:tabs>
      <w:rPr>
        <w:b/>
        <w:i/>
      </w:rPr>
    </w:pPr>
    <w:r>
      <w:rPr>
        <w:b/>
        <w:i/>
      </w:rPr>
      <w:t xml:space="preserve">40 rue Victor Lépine - </w:t>
    </w:r>
    <w:r w:rsidRPr="00991076">
      <w:rPr>
        <w:b/>
        <w:i/>
      </w:rPr>
      <w:t xml:space="preserve">CS 85314 – 14053 CAEN Cedex 4 </w:t>
    </w:r>
    <w:r>
      <w:rPr>
        <w:b/>
        <w:i/>
      </w:rPr>
      <w:tab/>
    </w:r>
    <w:r>
      <w:rPr>
        <w:b/>
        <w:i/>
      </w:rPr>
      <w:tab/>
    </w:r>
    <w:r w:rsidRPr="00991076">
      <w:rPr>
        <w:b/>
        <w:i/>
      </w:rPr>
      <w:sym w:font="Wingdings" w:char="F028"/>
    </w:r>
    <w:r w:rsidRPr="00991076">
      <w:rPr>
        <w:b/>
        <w:i/>
      </w:rPr>
      <w:t xml:space="preserve"> 02 31 52 51 00</w:t>
    </w:r>
    <w:r>
      <w:rPr>
        <w:b/>
        <w:i/>
      </w:rPr>
      <w:t xml:space="preserve"> – ce.0140018u@ac-caen.fr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EA" w:rsidRDefault="00CE60EA" w:rsidP="00BD200C">
      <w:r>
        <w:separator/>
      </w:r>
    </w:p>
  </w:footnote>
  <w:footnote w:type="continuationSeparator" w:id="1">
    <w:p w:rsidR="00CE60EA" w:rsidRDefault="00CE60EA" w:rsidP="00BD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1CFA"/>
    <w:multiLevelType w:val="hybridMultilevel"/>
    <w:tmpl w:val="AD4E1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741"/>
    <w:multiLevelType w:val="hybridMultilevel"/>
    <w:tmpl w:val="B58AF1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32A22"/>
    <w:multiLevelType w:val="hybridMultilevel"/>
    <w:tmpl w:val="3C26ED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36DD2"/>
    <w:multiLevelType w:val="hybridMultilevel"/>
    <w:tmpl w:val="E1FE7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3199E"/>
    <w:rsid w:val="000477FA"/>
    <w:rsid w:val="000A6B2D"/>
    <w:rsid w:val="00100744"/>
    <w:rsid w:val="00110A32"/>
    <w:rsid w:val="00133924"/>
    <w:rsid w:val="001E5CBF"/>
    <w:rsid w:val="001F6380"/>
    <w:rsid w:val="00256E7F"/>
    <w:rsid w:val="002679AB"/>
    <w:rsid w:val="00295BBF"/>
    <w:rsid w:val="002A32DE"/>
    <w:rsid w:val="002B6EF8"/>
    <w:rsid w:val="002C2651"/>
    <w:rsid w:val="00352AD1"/>
    <w:rsid w:val="00357D8F"/>
    <w:rsid w:val="003C0229"/>
    <w:rsid w:val="004050FE"/>
    <w:rsid w:val="00422758"/>
    <w:rsid w:val="00493225"/>
    <w:rsid w:val="004B381F"/>
    <w:rsid w:val="006B504A"/>
    <w:rsid w:val="006D3CD2"/>
    <w:rsid w:val="006E54F5"/>
    <w:rsid w:val="007C0C36"/>
    <w:rsid w:val="007D381D"/>
    <w:rsid w:val="007E4B55"/>
    <w:rsid w:val="0083199E"/>
    <w:rsid w:val="0085111A"/>
    <w:rsid w:val="008A74BA"/>
    <w:rsid w:val="008D26A0"/>
    <w:rsid w:val="008D5796"/>
    <w:rsid w:val="008E2C80"/>
    <w:rsid w:val="00926116"/>
    <w:rsid w:val="009326E1"/>
    <w:rsid w:val="00965458"/>
    <w:rsid w:val="009738AF"/>
    <w:rsid w:val="00991076"/>
    <w:rsid w:val="00A354AD"/>
    <w:rsid w:val="00AC699D"/>
    <w:rsid w:val="00AE1272"/>
    <w:rsid w:val="00BC472F"/>
    <w:rsid w:val="00BD200C"/>
    <w:rsid w:val="00C37056"/>
    <w:rsid w:val="00CB4C35"/>
    <w:rsid w:val="00CE60EA"/>
    <w:rsid w:val="00D54691"/>
    <w:rsid w:val="00E12429"/>
    <w:rsid w:val="00E61BA6"/>
    <w:rsid w:val="00E922E4"/>
    <w:rsid w:val="00EA2357"/>
    <w:rsid w:val="00F31FE5"/>
    <w:rsid w:val="00F4087A"/>
    <w:rsid w:val="00F565C4"/>
    <w:rsid w:val="00F9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2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2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2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2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00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00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9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</dc:creator>
  <cp:lastModifiedBy>barbier</cp:lastModifiedBy>
  <cp:revision>3</cp:revision>
  <cp:lastPrinted>2016-05-19T08:37:00Z</cp:lastPrinted>
  <dcterms:created xsi:type="dcterms:W3CDTF">2017-05-03T11:40:00Z</dcterms:created>
  <dcterms:modified xsi:type="dcterms:W3CDTF">2017-05-03T11:45:00Z</dcterms:modified>
</cp:coreProperties>
</file>